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6"/>
          <w:szCs w:val="56"/>
        </w:rPr>
      </w:pPr>
      <w:r>
        <w:rPr>
          <w:rFonts w:hint="eastAsia"/>
          <w:sz w:val="56"/>
          <w:szCs w:val="56"/>
        </w:rPr>
        <w:t>产品</w:t>
      </w:r>
      <w:r>
        <w:rPr>
          <w:rFonts w:hint="eastAsia"/>
          <w:sz w:val="56"/>
          <w:szCs w:val="56"/>
          <w:lang w:eastAsia="zh-CN"/>
        </w:rPr>
        <w:t>使用</w:t>
      </w:r>
      <w:r>
        <w:rPr>
          <w:rFonts w:hint="eastAsia"/>
          <w:sz w:val="56"/>
          <w:szCs w:val="56"/>
        </w:rPr>
        <w:t>说明书</w:t>
      </w:r>
    </w:p>
    <w:p>
      <w:pPr>
        <w:numPr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设计处理水量：</w:t>
      </w:r>
      <w:r>
        <w:rPr>
          <w:rFonts w:hint="eastAsia"/>
          <w:sz w:val="28"/>
          <w:szCs w:val="28"/>
          <w:lang w:val="en-US" w:eastAsia="zh-CN"/>
        </w:rPr>
        <w:t>0-2.5吨/天、工作范围：0-40度、安装位置：地埋或者地上通风避光环境、处理水源：预处理后的生活污水/含面污水、运行功率：0-1.2kw。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提升泵：</w:t>
      </w:r>
    </w:p>
    <w:p>
      <w:pPr>
        <w:numPr>
          <w:numId w:val="0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远程模式：污水提升泵的启停受污水调节池液位浮球控制，当液位达到上限时，污水提升泵工作，直到达到低位时污水提升泵自动停止。</w:t>
      </w:r>
    </w:p>
    <w:p>
      <w:pPr>
        <w:numPr>
          <w:numId w:val="0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本地模式：污水提升泵直接启动，不受液位影响。【此模式主要用于调试设备、检修设备判断故障】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风机：</w:t>
      </w:r>
    </w:p>
    <w:p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远程模式：曝气风机的启停受提升泵的工作而工作，停止而停止，当提升泵不工作时，提升泵会进入循环工作模式。出厂设置为工作1小时停止2小时。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本地模式：风机会直接启动，不受提升泵的影响。</w:t>
      </w:r>
      <w:r>
        <w:rPr>
          <w:rFonts w:hint="eastAsia"/>
          <w:sz w:val="28"/>
          <w:szCs w:val="28"/>
          <w:lang w:eastAsia="zh-CN"/>
        </w:rPr>
        <w:t>【此模式主要用于调试设备、检修设备判断故障】</w:t>
      </w:r>
    </w:p>
    <w:p>
      <w:pPr>
        <w:numPr>
          <w:ilvl w:val="0"/>
          <w:numId w:val="0"/>
        </w:num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三、流量调节：通过进水阀门的开启度调整进水流量。工作流量范围：</w:t>
      </w:r>
      <w:r>
        <w:rPr>
          <w:rFonts w:hint="eastAsia"/>
          <w:sz w:val="28"/>
          <w:szCs w:val="28"/>
          <w:lang w:val="en-US" w:eastAsia="zh-CN"/>
        </w:rPr>
        <w:t>60-120L/H。保证工作流量的同时，回流阀开启度尽量大。</w:t>
      </w:r>
    </w:p>
    <w:p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四、沉淀污泥处理：根据使用情况与水质情况，定期清理设备1#池和3#池内沉淀污泥。</w:t>
      </w:r>
    </w:p>
    <w:p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注意事项：</w:t>
      </w:r>
    </w:p>
    <w:p>
      <w:pPr>
        <w:numPr>
          <w:ilvl w:val="0"/>
          <w:numId w:val="2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非专业人员严禁进入污水池和受限空间。</w:t>
      </w:r>
    </w:p>
    <w:p>
      <w:pPr>
        <w:numPr>
          <w:ilvl w:val="0"/>
          <w:numId w:val="2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工作空间有沼气，严禁烟火、高温热源。</w:t>
      </w:r>
    </w:p>
    <w:p>
      <w:pPr>
        <w:numPr>
          <w:ilvl w:val="0"/>
          <w:numId w:val="2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非专业人员严禁维修电气部件。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定期检查提升泵，防止堵塞。正确安装位置：离地面20cm以上，浮球下限以下。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非专业人员严禁开关系统各个阀门。</w:t>
      </w:r>
    </w:p>
    <w:p/>
    <w:p/>
    <w:p/>
    <w:p/>
    <w:p/>
    <w:p/>
    <w:p/>
    <w:p/>
    <w:p/>
    <w:p/>
    <w:p/>
    <w:p>
      <w:r>
        <w:rPr>
          <w:rFonts w:hint="eastAsia"/>
        </w:rPr>
        <w:br w:type="page"/>
      </w:r>
    </w:p>
    <w:p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</w:rPr>
        <w:t>设备</w:t>
      </w:r>
      <w:r>
        <w:rPr>
          <w:rFonts w:hint="eastAsia"/>
          <w:lang w:eastAsia="zh-CN"/>
        </w:rPr>
        <w:t>清单：</w:t>
      </w:r>
    </w:p>
    <w:tbl>
      <w:tblPr>
        <w:tblStyle w:val="13"/>
        <w:tblW w:w="7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2955"/>
        <w:gridCol w:w="930"/>
        <w:gridCol w:w="96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83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955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型号</w:t>
            </w:r>
          </w:p>
        </w:tc>
        <w:tc>
          <w:tcPr>
            <w:tcW w:w="930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96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831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一体化设备</w:t>
            </w:r>
          </w:p>
        </w:tc>
        <w:tc>
          <w:tcPr>
            <w:tcW w:w="2955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.5吨/天</w:t>
            </w:r>
          </w:p>
        </w:tc>
        <w:tc>
          <w:tcPr>
            <w:tcW w:w="930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60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套</w:t>
            </w:r>
          </w:p>
        </w:tc>
        <w:tc>
          <w:tcPr>
            <w:tcW w:w="106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831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-提升泵</w:t>
            </w:r>
          </w:p>
        </w:tc>
        <w:tc>
          <w:tcPr>
            <w:tcW w:w="2955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-吨/h</w:t>
            </w:r>
          </w:p>
        </w:tc>
        <w:tc>
          <w:tcPr>
            <w:tcW w:w="930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60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台</w:t>
            </w:r>
          </w:p>
        </w:tc>
        <w:tc>
          <w:tcPr>
            <w:tcW w:w="106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831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/>
                <w:sz w:val="28"/>
                <w:szCs w:val="28"/>
                <w:lang w:eastAsia="zh-CN"/>
              </w:rPr>
              <w:t>风机</w:t>
            </w:r>
          </w:p>
        </w:tc>
        <w:tc>
          <w:tcPr>
            <w:tcW w:w="2955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60立方/h</w:t>
            </w:r>
          </w:p>
        </w:tc>
        <w:tc>
          <w:tcPr>
            <w:tcW w:w="930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60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06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831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/>
                <w:sz w:val="28"/>
                <w:szCs w:val="28"/>
                <w:lang w:eastAsia="zh-CN"/>
              </w:rPr>
              <w:t>填料</w:t>
            </w:r>
          </w:p>
        </w:tc>
        <w:tc>
          <w:tcPr>
            <w:tcW w:w="2955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综合</w:t>
            </w:r>
          </w:p>
        </w:tc>
        <w:tc>
          <w:tcPr>
            <w:tcW w:w="930" w:type="dxa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60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批</w:t>
            </w:r>
          </w:p>
        </w:tc>
        <w:tc>
          <w:tcPr>
            <w:tcW w:w="106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31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/>
                <w:sz w:val="28"/>
                <w:szCs w:val="28"/>
                <w:lang w:eastAsia="zh-CN"/>
              </w:rPr>
              <w:t>斜管</w:t>
            </w:r>
          </w:p>
        </w:tc>
        <w:tc>
          <w:tcPr>
            <w:tcW w:w="2955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PE</w:t>
            </w:r>
          </w:p>
        </w:tc>
        <w:tc>
          <w:tcPr>
            <w:tcW w:w="930" w:type="dxa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60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批</w:t>
            </w:r>
          </w:p>
        </w:tc>
        <w:tc>
          <w:tcPr>
            <w:tcW w:w="106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31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/>
                <w:sz w:val="28"/>
                <w:szCs w:val="28"/>
                <w:lang w:eastAsia="zh-CN"/>
              </w:rPr>
              <w:t>布水设施</w:t>
            </w:r>
          </w:p>
        </w:tc>
        <w:tc>
          <w:tcPr>
            <w:tcW w:w="2955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按需</w:t>
            </w:r>
          </w:p>
        </w:tc>
        <w:tc>
          <w:tcPr>
            <w:tcW w:w="930" w:type="dxa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60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批</w:t>
            </w:r>
          </w:p>
        </w:tc>
        <w:tc>
          <w:tcPr>
            <w:tcW w:w="106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831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/>
                <w:sz w:val="28"/>
                <w:szCs w:val="28"/>
                <w:lang w:eastAsia="zh-CN"/>
              </w:rPr>
              <w:t>滗水设施</w:t>
            </w:r>
          </w:p>
        </w:tc>
        <w:tc>
          <w:tcPr>
            <w:tcW w:w="2955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按需</w:t>
            </w:r>
          </w:p>
        </w:tc>
        <w:tc>
          <w:tcPr>
            <w:tcW w:w="930" w:type="dxa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60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批</w:t>
            </w:r>
          </w:p>
        </w:tc>
        <w:tc>
          <w:tcPr>
            <w:tcW w:w="106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831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/>
                <w:sz w:val="28"/>
                <w:szCs w:val="28"/>
                <w:lang w:eastAsia="zh-CN"/>
              </w:rPr>
              <w:t>浮球</w:t>
            </w:r>
          </w:p>
        </w:tc>
        <w:tc>
          <w:tcPr>
            <w:tcW w:w="2955" w:type="dxa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3线开关量</w:t>
            </w:r>
          </w:p>
        </w:tc>
        <w:tc>
          <w:tcPr>
            <w:tcW w:w="930" w:type="dxa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60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套</w:t>
            </w:r>
          </w:p>
        </w:tc>
        <w:tc>
          <w:tcPr>
            <w:tcW w:w="106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831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-流量管</w:t>
            </w:r>
          </w:p>
        </w:tc>
        <w:tc>
          <w:tcPr>
            <w:tcW w:w="2955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100-400</w:t>
            </w:r>
          </w:p>
        </w:tc>
        <w:tc>
          <w:tcPr>
            <w:tcW w:w="930" w:type="dxa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60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套</w:t>
            </w:r>
          </w:p>
        </w:tc>
        <w:tc>
          <w:tcPr>
            <w:tcW w:w="106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831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/>
                <w:sz w:val="28"/>
                <w:szCs w:val="28"/>
                <w:lang w:eastAsia="zh-CN"/>
              </w:rPr>
              <w:t>控制箱</w:t>
            </w:r>
          </w:p>
        </w:tc>
        <w:tc>
          <w:tcPr>
            <w:tcW w:w="2955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按需</w:t>
            </w:r>
          </w:p>
        </w:tc>
        <w:tc>
          <w:tcPr>
            <w:tcW w:w="93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06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831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/>
                <w:sz w:val="28"/>
                <w:szCs w:val="28"/>
                <w:lang w:eastAsia="zh-CN"/>
              </w:rPr>
              <w:t>电缆</w:t>
            </w:r>
          </w:p>
        </w:tc>
        <w:tc>
          <w:tcPr>
            <w:tcW w:w="2955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系统内部控制箱以下</w:t>
            </w:r>
          </w:p>
        </w:tc>
        <w:tc>
          <w:tcPr>
            <w:tcW w:w="930" w:type="dxa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60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批</w:t>
            </w:r>
          </w:p>
        </w:tc>
        <w:tc>
          <w:tcPr>
            <w:tcW w:w="106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1831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/>
                <w:sz w:val="28"/>
                <w:szCs w:val="28"/>
                <w:lang w:eastAsia="zh-CN"/>
              </w:rPr>
              <w:t>管件</w:t>
            </w:r>
          </w:p>
        </w:tc>
        <w:tc>
          <w:tcPr>
            <w:tcW w:w="2955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系统内部：提升泵以上-排水口1米范围内</w:t>
            </w:r>
          </w:p>
        </w:tc>
        <w:tc>
          <w:tcPr>
            <w:tcW w:w="930" w:type="dxa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60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批</w:t>
            </w:r>
          </w:p>
        </w:tc>
        <w:tc>
          <w:tcPr>
            <w:tcW w:w="106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831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箱体</w:t>
            </w:r>
          </w:p>
        </w:tc>
        <w:tc>
          <w:tcPr>
            <w:tcW w:w="2955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A/O工艺</w:t>
            </w:r>
          </w:p>
        </w:tc>
        <w:tc>
          <w:tcPr>
            <w:tcW w:w="930" w:type="dxa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60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套</w:t>
            </w:r>
          </w:p>
        </w:tc>
        <w:tc>
          <w:tcPr>
            <w:tcW w:w="106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831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其他配件：</w:t>
            </w:r>
          </w:p>
        </w:tc>
        <w:tc>
          <w:tcPr>
            <w:tcW w:w="2955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系统内部</w:t>
            </w:r>
          </w:p>
        </w:tc>
        <w:tc>
          <w:tcPr>
            <w:tcW w:w="9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831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29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/>
    <w:p>
      <w:pPr>
        <w:rPr>
          <w:rFonts w:hint="eastAsia"/>
        </w:rPr>
      </w:pPr>
      <w:r>
        <w:rPr>
          <w:rFonts w:hint="eastAsia"/>
        </w:rPr>
        <w:br w:type="page"/>
      </w:r>
    </w:p>
    <w:p/>
    <w:p/>
    <w:p/>
    <w:p>
      <w:pPr>
        <w:pStyle w:val="4"/>
        <w:jc w:val="center"/>
        <w:rPr>
          <w:rFonts w:eastAsiaTheme="minorEastAsia"/>
          <w:b/>
          <w:vanish w:val="0"/>
          <w:sz w:val="32"/>
        </w:rPr>
      </w:pPr>
      <w:bookmarkStart w:id="0" w:name="_Toc18833"/>
      <w:bookmarkStart w:id="1" w:name="_Toc21316_WPSOffice_Level2"/>
      <w:r>
        <w:rPr>
          <w:rFonts w:hint="eastAsia" w:asciiTheme="minorAscii" w:hAnsiTheme="minorAscii"/>
          <w:b/>
          <w:vanish w:val="0"/>
          <w:color w:val="FFFFFF" w:themeColor="background1"/>
          <w:sz w:val="32"/>
          <w:lang w:val="en-US" w:eastAsia="zh-CN"/>
        </w:rPr>
        <w:t>5.5</w:t>
      </w:r>
      <w:r>
        <w:rPr>
          <w:rFonts w:hint="eastAsia" w:eastAsiaTheme="minorEastAsia"/>
          <w:b/>
          <w:vanish w:val="0"/>
          <w:sz w:val="32"/>
        </w:rPr>
        <w:t>出厂检验合格证明：</w:t>
      </w:r>
      <w:bookmarkEnd w:id="0"/>
      <w:bookmarkEnd w:id="1"/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12065</wp:posOffset>
                </wp:positionV>
                <wp:extent cx="5159375" cy="7620"/>
                <wp:effectExtent l="0" t="0" r="0" b="0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59375" cy="76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-0.45pt;margin-top:0.95pt;height:0.6pt;width:406.25pt;z-index:251660288;mso-width-relative:page;mso-height-relative:page;" filled="f" stroked="t" coordsize="21600,21600" o:gfxdata="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mnC7NMAAAAFAQAADwAAAAAAAAABACAAAAAiAAAAZHJzL2Rvd25yZXYueG1sUEsBAhQAFAAA&#10;AAgAh07iQBFwbQn0AQAA6QMAAA4AAAAAAAAAAQAgAAAAIg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b/>
          <w:bCs/>
          <w:sz w:val="28"/>
          <w:szCs w:val="28"/>
        </w:rPr>
      </w:pPr>
      <w:bookmarkStart w:id="2" w:name="_Toc4872_WPSOffice_Level1"/>
      <w:bookmarkStart w:id="3" w:name="_Toc29955_WPSOffice_Level1"/>
      <w:bookmarkStart w:id="4" w:name="_Toc14473_WPSOffice_Level1"/>
      <w:bookmarkStart w:id="5" w:name="_Toc2021_WPSOffice_Level1"/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产品名称：</w:t>
      </w:r>
      <w:bookmarkEnd w:id="2"/>
      <w:bookmarkEnd w:id="3"/>
      <w:bookmarkEnd w:id="4"/>
      <w:bookmarkEnd w:id="5"/>
      <w:r>
        <w:rPr>
          <w:rFonts w:hint="eastAsia"/>
          <w:b/>
          <w:bCs/>
          <w:sz w:val="28"/>
          <w:szCs w:val="28"/>
          <w:u w:val="single"/>
        </w:rPr>
        <w:t xml:space="preserve">  </w:t>
      </w:r>
      <w:r>
        <w:rPr>
          <w:rFonts w:hint="eastAsia"/>
          <w:b/>
          <w:bCs/>
          <w:sz w:val="28"/>
          <w:szCs w:val="28"/>
          <w:u w:val="single"/>
          <w:lang w:eastAsia="zh-CN"/>
        </w:rPr>
        <w:t>一体化污水设备</w:t>
      </w:r>
      <w:r>
        <w:rPr>
          <w:rFonts w:hint="eastAsia"/>
          <w:b/>
          <w:bCs/>
          <w:sz w:val="28"/>
          <w:szCs w:val="28"/>
          <w:u w:val="single"/>
        </w:rPr>
        <w:t xml:space="preserve">        </w:t>
      </w:r>
      <w:r>
        <w:rPr>
          <w:rFonts w:hint="eastAsia"/>
          <w:b/>
          <w:bCs/>
          <w:sz w:val="28"/>
          <w:szCs w:val="28"/>
        </w:rPr>
        <w:t xml:space="preserve">           </w:t>
      </w:r>
    </w:p>
    <w:p>
      <w:pPr>
        <w:rPr>
          <w:b/>
          <w:bCs/>
          <w:sz w:val="28"/>
          <w:szCs w:val="28"/>
        </w:rPr>
      </w:pPr>
      <w:bookmarkStart w:id="6" w:name="_Toc29847_WPSOffice_Level1"/>
      <w:bookmarkStart w:id="7" w:name="_Toc9113_WPSOffice_Level1"/>
      <w:bookmarkStart w:id="8" w:name="_Toc2274_WPSOffice_Level1"/>
      <w:bookmarkStart w:id="9" w:name="_Toc6474_WPSOffice_Level1"/>
      <w:bookmarkStart w:id="10" w:name="_Toc85_WPSOffice_Level1"/>
      <w:r>
        <w:rPr>
          <w:rFonts w:hint="eastAsia"/>
          <w:b/>
          <w:bCs/>
          <w:sz w:val="28"/>
          <w:szCs w:val="28"/>
        </w:rPr>
        <w:t>产品型号</w:t>
      </w:r>
      <w:bookmarkEnd w:id="6"/>
      <w:bookmarkEnd w:id="7"/>
      <w:bookmarkEnd w:id="8"/>
      <w:bookmarkEnd w:id="9"/>
      <w:bookmarkEnd w:id="10"/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  <w:u w:val="single"/>
        </w:rPr>
        <w:t xml:space="preserve">  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DJW-2.5T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</w:t>
      </w:r>
      <w:r>
        <w:rPr>
          <w:rFonts w:hint="eastAsia"/>
          <w:b/>
          <w:bCs/>
          <w:sz w:val="28"/>
          <w:szCs w:val="28"/>
        </w:rPr>
        <w:t xml:space="preserve">              </w:t>
      </w:r>
    </w:p>
    <w:p>
      <w:pPr>
        <w:rPr>
          <w:b/>
          <w:bCs/>
          <w:sz w:val="28"/>
          <w:szCs w:val="28"/>
        </w:rPr>
      </w:pPr>
      <w:bookmarkStart w:id="11" w:name="_Toc14065_WPSOffice_Level1"/>
      <w:bookmarkStart w:id="12" w:name="_Toc12961_WPSOffice_Level1"/>
      <w:bookmarkStart w:id="13" w:name="_Toc11828_WPSOffice_Level1"/>
      <w:bookmarkStart w:id="14" w:name="_Toc15250_WPSOffice_Level1"/>
      <w:bookmarkStart w:id="15" w:name="_Toc14796_WPSOffice_Level1"/>
      <w:r>
        <w:rPr>
          <w:rFonts w:hint="eastAsia"/>
          <w:b/>
          <w:bCs/>
          <w:sz w:val="28"/>
          <w:szCs w:val="28"/>
        </w:rPr>
        <w:t>产地：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  <w:u w:val="single"/>
        </w:rPr>
        <w:t>河南</w:t>
      </w:r>
      <w:bookmarkEnd w:id="11"/>
      <w:bookmarkEnd w:id="12"/>
      <w:bookmarkEnd w:id="13"/>
      <w:bookmarkEnd w:id="14"/>
      <w:bookmarkEnd w:id="15"/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         </w:t>
      </w:r>
      <w:bookmarkStart w:id="31" w:name="_GoBack"/>
      <w:bookmarkEnd w:id="31"/>
      <w:r>
        <w:rPr>
          <w:rFonts w:hint="eastAsia"/>
          <w:b/>
          <w:bCs/>
          <w:sz w:val="28"/>
          <w:szCs w:val="28"/>
          <w:u w:val="single"/>
        </w:rPr>
        <w:t xml:space="preserve">  </w:t>
      </w:r>
      <w:r>
        <w:rPr>
          <w:rFonts w:hint="eastAsia"/>
          <w:b/>
          <w:bCs/>
          <w:sz w:val="28"/>
          <w:szCs w:val="28"/>
        </w:rPr>
        <w:t xml:space="preserve">                 </w:t>
      </w:r>
    </w:p>
    <w:p>
      <w:pPr>
        <w:rPr>
          <w:b/>
          <w:bCs/>
          <w:sz w:val="28"/>
          <w:szCs w:val="28"/>
        </w:rPr>
      </w:pPr>
      <w:bookmarkStart w:id="16" w:name="_Toc12324_WPSOffice_Level1"/>
      <w:bookmarkStart w:id="17" w:name="_Toc5688_WPSOffice_Level1"/>
      <w:bookmarkStart w:id="18" w:name="_Toc21397_WPSOffice_Level1"/>
      <w:bookmarkStart w:id="19" w:name="_Toc15698_WPSOffice_Level1"/>
      <w:bookmarkStart w:id="20" w:name="_Toc9490_WPSOffice_Level1"/>
      <w:r>
        <w:rPr>
          <w:rFonts w:hint="eastAsia"/>
          <w:b/>
          <w:bCs/>
          <w:sz w:val="28"/>
          <w:szCs w:val="28"/>
        </w:rPr>
        <w:t>出厂日期：</w:t>
      </w:r>
      <w:bookmarkEnd w:id="16"/>
      <w:bookmarkEnd w:id="17"/>
      <w:bookmarkEnd w:id="18"/>
      <w:bookmarkEnd w:id="19"/>
      <w:bookmarkEnd w:id="20"/>
      <w:r>
        <w:rPr>
          <w:rFonts w:hint="eastAsia"/>
          <w:b/>
          <w:bCs/>
          <w:sz w:val="28"/>
          <w:szCs w:val="28"/>
          <w:u w:val="single"/>
        </w:rPr>
        <w:t xml:space="preserve"> 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2024-04-06</w:t>
      </w:r>
      <w:r>
        <w:rPr>
          <w:rFonts w:hint="eastAsia"/>
          <w:b/>
          <w:bCs/>
          <w:sz w:val="28"/>
          <w:szCs w:val="28"/>
          <w:u w:val="single"/>
        </w:rPr>
        <w:t xml:space="preserve">           </w:t>
      </w:r>
      <w:r>
        <w:rPr>
          <w:rFonts w:hint="eastAsia"/>
          <w:b/>
          <w:bCs/>
          <w:sz w:val="28"/>
          <w:szCs w:val="28"/>
        </w:rPr>
        <w:t xml:space="preserve">   </w:t>
      </w:r>
    </w:p>
    <w:p>
      <w:pPr>
        <w:rPr>
          <w:b/>
          <w:bCs/>
          <w:sz w:val="28"/>
          <w:szCs w:val="28"/>
          <w:u w:val="single"/>
        </w:rPr>
      </w:pPr>
      <w:bookmarkStart w:id="21" w:name="_Toc26006_WPSOffice_Level1"/>
      <w:bookmarkStart w:id="22" w:name="_Toc17904_WPSOffice_Level1"/>
      <w:bookmarkStart w:id="23" w:name="_Toc17838_WPSOffice_Level1"/>
      <w:bookmarkStart w:id="24" w:name="_Toc24624_WPSOffice_Level1"/>
      <w:bookmarkStart w:id="25" w:name="_Toc28585_WPSOffice_Level1"/>
      <w:r>
        <w:rPr>
          <w:rFonts w:hint="eastAsia"/>
          <w:b/>
          <w:bCs/>
          <w:sz w:val="28"/>
          <w:szCs w:val="28"/>
        </w:rPr>
        <w:t>检验单位：</w:t>
      </w:r>
      <w:bookmarkEnd w:id="21"/>
      <w:bookmarkEnd w:id="22"/>
      <w:bookmarkEnd w:id="23"/>
      <w:bookmarkEnd w:id="24"/>
      <w:bookmarkEnd w:id="25"/>
      <w:r>
        <w:rPr>
          <w:rFonts w:hint="eastAsia"/>
          <w:b/>
          <w:bCs/>
          <w:sz w:val="28"/>
          <w:szCs w:val="28"/>
          <w:u w:val="single"/>
        </w:rPr>
        <w:t xml:space="preserve">                      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</w:t>
      </w:r>
    </w:p>
    <w:p>
      <w:pPr>
        <w:rPr>
          <w:b/>
          <w:bCs/>
          <w:sz w:val="28"/>
          <w:szCs w:val="28"/>
          <w:u w:val="single"/>
        </w:rPr>
      </w:pPr>
      <w:bookmarkStart w:id="26" w:name="_Toc14215_WPSOffice_Level1"/>
      <w:bookmarkStart w:id="27" w:name="_Toc16084_WPSOffice_Level1"/>
      <w:bookmarkStart w:id="28" w:name="_Toc7971_WPSOffice_Level1"/>
      <w:bookmarkStart w:id="29" w:name="_Toc1649_WPSOffice_Level1"/>
      <w:bookmarkStart w:id="30" w:name="_Toc1433_WPSOffice_Level1"/>
      <w:r>
        <w:rPr>
          <w:rFonts w:hint="eastAsia"/>
          <w:b/>
          <w:bCs/>
          <w:sz w:val="28"/>
          <w:szCs w:val="28"/>
        </w:rPr>
        <w:t>产品质量：</w:t>
      </w:r>
      <w:r>
        <w:rPr>
          <w:rFonts w:hint="eastAsia"/>
          <w:b/>
          <w:bCs/>
          <w:sz w:val="28"/>
          <w:szCs w:val="28"/>
          <w:u w:val="single"/>
        </w:rPr>
        <w:t>合格</w:t>
      </w:r>
      <w:bookmarkEnd w:id="26"/>
      <w:bookmarkEnd w:id="27"/>
      <w:bookmarkEnd w:id="28"/>
      <w:bookmarkEnd w:id="29"/>
      <w:bookmarkEnd w:id="30"/>
      <w:r>
        <w:rPr>
          <w:rFonts w:hint="eastAsia"/>
          <w:b/>
          <w:bCs/>
          <w:sz w:val="28"/>
          <w:szCs w:val="28"/>
          <w:u w:val="single"/>
        </w:rPr>
        <w:t xml:space="preserve">                   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检验责任人：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</w:t>
      </w:r>
      <w:r>
        <w:rPr>
          <w:rFonts w:hint="eastAsia"/>
          <w:b/>
          <w:bCs/>
          <w:sz w:val="28"/>
          <w:szCs w:val="28"/>
        </w:rPr>
        <w:t xml:space="preserve">   </w:t>
      </w:r>
    </w:p>
    <w:p>
      <w:r>
        <w:rPr>
          <w:rFonts w:hint="eastAsia"/>
        </w:rPr>
        <w:t xml:space="preserve">               </w:t>
      </w:r>
    </w:p>
    <w:p/>
    <w:p/>
    <w:p/>
    <w:p>
      <w:r>
        <w:rPr>
          <w:rFonts w:hint="eastAsia"/>
        </w:rPr>
        <w:t>本产品合格证明附产品说明书后，与产品检验报告同时使用，不可单独使用，无签字无盖章的无效。</w:t>
      </w:r>
    </w:p>
    <w:p>
      <w:pPr>
        <w:rPr>
          <w:rFonts w:hint="eastAsia"/>
        </w:rPr>
      </w:pPr>
      <w:r>
        <w:rPr>
          <w:rFonts w:hint="eastAsia"/>
        </w:rPr>
        <w:t>检测依据：合同、技术协议、</w:t>
      </w:r>
      <w:r>
        <w:rPr>
          <w:rFonts w:hint="eastAsia"/>
          <w:lang w:eastAsia="zh-CN"/>
        </w:rPr>
        <w:t>设备工艺、</w:t>
      </w:r>
      <w:r>
        <w:rPr>
          <w:rFonts w:hint="eastAsia"/>
        </w:rPr>
        <w:t>出厂检验标准、国家标准、行业标准。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rFonts w:hint="eastAsia"/>
      </w:rPr>
      <w:t>服务电话：13598834011</w:t>
    </w:r>
  </w:p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v0Soc4AgAAbwQAAA4AAABkcnMvZTJvRG9jLnhtbK1UzY7TMBC+I/EO&#10;lu80aRGrUj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/RKh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  <w:p>
    <w:pPr>
      <w:pStyle w:val="8"/>
      <w:jc w:val="right"/>
    </w:pPr>
    <w:r>
      <w:rPr>
        <w:rFonts w:hint="eastAsia"/>
      </w:rPr>
      <w:t>http://www.hxscl.net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02EAE"/>
    <w:multiLevelType w:val="singleLevel"/>
    <w:tmpl w:val="01B02E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82E37E5"/>
    <w:multiLevelType w:val="singleLevel"/>
    <w:tmpl w:val="182E37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ZmQ1Y2U2ODUwYzAxM2M3YjMxNGUxZTE3NmJjOWQifQ=="/>
  </w:docVars>
  <w:rsids>
    <w:rsidRoot w:val="0D7E7E3C"/>
    <w:rsid w:val="000357D2"/>
    <w:rsid w:val="00141FE2"/>
    <w:rsid w:val="002030F7"/>
    <w:rsid w:val="00216450"/>
    <w:rsid w:val="00312724"/>
    <w:rsid w:val="00322CC3"/>
    <w:rsid w:val="003C43E8"/>
    <w:rsid w:val="00440752"/>
    <w:rsid w:val="00496BA6"/>
    <w:rsid w:val="004A5A3D"/>
    <w:rsid w:val="005B1E57"/>
    <w:rsid w:val="00612991"/>
    <w:rsid w:val="006D2392"/>
    <w:rsid w:val="007411CC"/>
    <w:rsid w:val="007461FD"/>
    <w:rsid w:val="007A696D"/>
    <w:rsid w:val="007F164A"/>
    <w:rsid w:val="008612AA"/>
    <w:rsid w:val="009579A2"/>
    <w:rsid w:val="0098239F"/>
    <w:rsid w:val="00A86898"/>
    <w:rsid w:val="00AE292F"/>
    <w:rsid w:val="00AF2DD6"/>
    <w:rsid w:val="00B02A10"/>
    <w:rsid w:val="00B70F48"/>
    <w:rsid w:val="00CD09B7"/>
    <w:rsid w:val="00DB5A2C"/>
    <w:rsid w:val="00DF6E77"/>
    <w:rsid w:val="00E049A2"/>
    <w:rsid w:val="00EE65E2"/>
    <w:rsid w:val="00F73696"/>
    <w:rsid w:val="00F83145"/>
    <w:rsid w:val="027352F0"/>
    <w:rsid w:val="030771AB"/>
    <w:rsid w:val="04423523"/>
    <w:rsid w:val="04997FBE"/>
    <w:rsid w:val="04FF53C9"/>
    <w:rsid w:val="0528698E"/>
    <w:rsid w:val="054157BB"/>
    <w:rsid w:val="057310F5"/>
    <w:rsid w:val="06042FE6"/>
    <w:rsid w:val="0727195D"/>
    <w:rsid w:val="07C90E46"/>
    <w:rsid w:val="09246FB7"/>
    <w:rsid w:val="099B785A"/>
    <w:rsid w:val="09D21D43"/>
    <w:rsid w:val="0B5E02E4"/>
    <w:rsid w:val="0B967AFF"/>
    <w:rsid w:val="0C3443D2"/>
    <w:rsid w:val="0C4C413B"/>
    <w:rsid w:val="0C5A4B73"/>
    <w:rsid w:val="0C6576B4"/>
    <w:rsid w:val="0C9213E6"/>
    <w:rsid w:val="0CD57978"/>
    <w:rsid w:val="0D7E7E3C"/>
    <w:rsid w:val="0E2C3564"/>
    <w:rsid w:val="0E4E18CD"/>
    <w:rsid w:val="0F1413D3"/>
    <w:rsid w:val="0F5BC86C"/>
    <w:rsid w:val="0F7E0CAA"/>
    <w:rsid w:val="0FFD13AD"/>
    <w:rsid w:val="1029476C"/>
    <w:rsid w:val="116B6D32"/>
    <w:rsid w:val="121112F2"/>
    <w:rsid w:val="124C1974"/>
    <w:rsid w:val="12B71294"/>
    <w:rsid w:val="14BE447C"/>
    <w:rsid w:val="14E76E65"/>
    <w:rsid w:val="15E106C8"/>
    <w:rsid w:val="15E84E7E"/>
    <w:rsid w:val="173A358E"/>
    <w:rsid w:val="17D856F0"/>
    <w:rsid w:val="180342BF"/>
    <w:rsid w:val="181A1D0E"/>
    <w:rsid w:val="182F0A05"/>
    <w:rsid w:val="18F63AAD"/>
    <w:rsid w:val="1A586493"/>
    <w:rsid w:val="1B162379"/>
    <w:rsid w:val="1B464E32"/>
    <w:rsid w:val="1B850673"/>
    <w:rsid w:val="1B864E73"/>
    <w:rsid w:val="1B970C62"/>
    <w:rsid w:val="1C041E2B"/>
    <w:rsid w:val="1CF50827"/>
    <w:rsid w:val="1EAD7325"/>
    <w:rsid w:val="1EE1712A"/>
    <w:rsid w:val="1EF63483"/>
    <w:rsid w:val="1F676A2B"/>
    <w:rsid w:val="20020D2F"/>
    <w:rsid w:val="20397981"/>
    <w:rsid w:val="20C13191"/>
    <w:rsid w:val="213A1082"/>
    <w:rsid w:val="21555156"/>
    <w:rsid w:val="220B345F"/>
    <w:rsid w:val="2231608C"/>
    <w:rsid w:val="22550B89"/>
    <w:rsid w:val="2308636D"/>
    <w:rsid w:val="23375FDD"/>
    <w:rsid w:val="236335C8"/>
    <w:rsid w:val="23AF124B"/>
    <w:rsid w:val="25595E3A"/>
    <w:rsid w:val="257C4216"/>
    <w:rsid w:val="25DD35CC"/>
    <w:rsid w:val="26674B9E"/>
    <w:rsid w:val="27315528"/>
    <w:rsid w:val="28EE3DBC"/>
    <w:rsid w:val="29142F0E"/>
    <w:rsid w:val="2955640D"/>
    <w:rsid w:val="29581C87"/>
    <w:rsid w:val="2985364D"/>
    <w:rsid w:val="2A483D9C"/>
    <w:rsid w:val="2AB96935"/>
    <w:rsid w:val="2AEA282A"/>
    <w:rsid w:val="2BB73FC2"/>
    <w:rsid w:val="2BF6218F"/>
    <w:rsid w:val="2C3927EC"/>
    <w:rsid w:val="2C4E1F7C"/>
    <w:rsid w:val="2C6C6E1E"/>
    <w:rsid w:val="2C8E6F44"/>
    <w:rsid w:val="2CBE3442"/>
    <w:rsid w:val="2D85624E"/>
    <w:rsid w:val="2E224E2E"/>
    <w:rsid w:val="2ED35650"/>
    <w:rsid w:val="2F5E30C7"/>
    <w:rsid w:val="308274C0"/>
    <w:rsid w:val="31046A10"/>
    <w:rsid w:val="311F4BED"/>
    <w:rsid w:val="32C12217"/>
    <w:rsid w:val="331D5E91"/>
    <w:rsid w:val="338507F9"/>
    <w:rsid w:val="34374C8A"/>
    <w:rsid w:val="345F4974"/>
    <w:rsid w:val="346B2FFE"/>
    <w:rsid w:val="347D6EE7"/>
    <w:rsid w:val="34A12E89"/>
    <w:rsid w:val="34B0210D"/>
    <w:rsid w:val="366766DB"/>
    <w:rsid w:val="36813146"/>
    <w:rsid w:val="36B64B6A"/>
    <w:rsid w:val="373D3019"/>
    <w:rsid w:val="380D569F"/>
    <w:rsid w:val="384E0E39"/>
    <w:rsid w:val="389C45C6"/>
    <w:rsid w:val="38FF1D37"/>
    <w:rsid w:val="394159CE"/>
    <w:rsid w:val="39836395"/>
    <w:rsid w:val="3A522186"/>
    <w:rsid w:val="3A6E66C2"/>
    <w:rsid w:val="3A973346"/>
    <w:rsid w:val="3AFFCF19"/>
    <w:rsid w:val="3B594B60"/>
    <w:rsid w:val="3BB41B2C"/>
    <w:rsid w:val="3BC31F89"/>
    <w:rsid w:val="3BC82389"/>
    <w:rsid w:val="3C017A87"/>
    <w:rsid w:val="3C780D1F"/>
    <w:rsid w:val="3CC603BA"/>
    <w:rsid w:val="3D1C3F59"/>
    <w:rsid w:val="3DA20F84"/>
    <w:rsid w:val="3DE21C6E"/>
    <w:rsid w:val="3EC11446"/>
    <w:rsid w:val="3F3B51E3"/>
    <w:rsid w:val="3FD9139C"/>
    <w:rsid w:val="3FFDE300"/>
    <w:rsid w:val="40BD140D"/>
    <w:rsid w:val="40CC039D"/>
    <w:rsid w:val="410A7F0B"/>
    <w:rsid w:val="41537E9E"/>
    <w:rsid w:val="428A5B1B"/>
    <w:rsid w:val="43042B6A"/>
    <w:rsid w:val="43721491"/>
    <w:rsid w:val="43CA68C1"/>
    <w:rsid w:val="43FE4362"/>
    <w:rsid w:val="444B7368"/>
    <w:rsid w:val="445D424D"/>
    <w:rsid w:val="46524ADB"/>
    <w:rsid w:val="46C809F5"/>
    <w:rsid w:val="48C579CE"/>
    <w:rsid w:val="48C91FB3"/>
    <w:rsid w:val="491A7C46"/>
    <w:rsid w:val="492E4B8F"/>
    <w:rsid w:val="494E5CAC"/>
    <w:rsid w:val="49BE61F2"/>
    <w:rsid w:val="4A7F6F4E"/>
    <w:rsid w:val="4C25416E"/>
    <w:rsid w:val="4CB30897"/>
    <w:rsid w:val="4D161920"/>
    <w:rsid w:val="4D6C014F"/>
    <w:rsid w:val="4E1928AC"/>
    <w:rsid w:val="4E216D79"/>
    <w:rsid w:val="4E2370C0"/>
    <w:rsid w:val="4F7F7735"/>
    <w:rsid w:val="51F662D7"/>
    <w:rsid w:val="52710BA9"/>
    <w:rsid w:val="52994B72"/>
    <w:rsid w:val="540B4CB4"/>
    <w:rsid w:val="571113D5"/>
    <w:rsid w:val="57487CE7"/>
    <w:rsid w:val="57822556"/>
    <w:rsid w:val="584B0CEE"/>
    <w:rsid w:val="58E71595"/>
    <w:rsid w:val="592F79B1"/>
    <w:rsid w:val="596541CD"/>
    <w:rsid w:val="59C240B5"/>
    <w:rsid w:val="59E1382E"/>
    <w:rsid w:val="5AF556D6"/>
    <w:rsid w:val="5B032822"/>
    <w:rsid w:val="5B0B45E3"/>
    <w:rsid w:val="5BA82ADD"/>
    <w:rsid w:val="5C785F36"/>
    <w:rsid w:val="5D073EA8"/>
    <w:rsid w:val="5D656AC2"/>
    <w:rsid w:val="5D7417DC"/>
    <w:rsid w:val="5D7C7A9D"/>
    <w:rsid w:val="5E282466"/>
    <w:rsid w:val="60C71590"/>
    <w:rsid w:val="61653096"/>
    <w:rsid w:val="624C411E"/>
    <w:rsid w:val="626A5AFD"/>
    <w:rsid w:val="62707ABA"/>
    <w:rsid w:val="627C67A7"/>
    <w:rsid w:val="628A7828"/>
    <w:rsid w:val="629A44E9"/>
    <w:rsid w:val="630F1424"/>
    <w:rsid w:val="63A611DC"/>
    <w:rsid w:val="64113856"/>
    <w:rsid w:val="64DF1A24"/>
    <w:rsid w:val="65EC09C7"/>
    <w:rsid w:val="65F613B5"/>
    <w:rsid w:val="66A007CA"/>
    <w:rsid w:val="67790BC9"/>
    <w:rsid w:val="67983C25"/>
    <w:rsid w:val="67A91AAB"/>
    <w:rsid w:val="68647D01"/>
    <w:rsid w:val="69C14906"/>
    <w:rsid w:val="69D54748"/>
    <w:rsid w:val="69ED3A6E"/>
    <w:rsid w:val="6A123F29"/>
    <w:rsid w:val="6A284287"/>
    <w:rsid w:val="6ACF1355"/>
    <w:rsid w:val="6B157948"/>
    <w:rsid w:val="6B1F6F8B"/>
    <w:rsid w:val="6BA73D76"/>
    <w:rsid w:val="6C3E0373"/>
    <w:rsid w:val="6CE57528"/>
    <w:rsid w:val="6D535020"/>
    <w:rsid w:val="6E32565D"/>
    <w:rsid w:val="6E9A0F7E"/>
    <w:rsid w:val="6EFD2EE3"/>
    <w:rsid w:val="6F0308F1"/>
    <w:rsid w:val="7042199E"/>
    <w:rsid w:val="71ED0454"/>
    <w:rsid w:val="721E5994"/>
    <w:rsid w:val="72825418"/>
    <w:rsid w:val="73833FA4"/>
    <w:rsid w:val="73E13EA2"/>
    <w:rsid w:val="73EB1A8A"/>
    <w:rsid w:val="74270209"/>
    <w:rsid w:val="74CA62EC"/>
    <w:rsid w:val="74F60E09"/>
    <w:rsid w:val="753323AC"/>
    <w:rsid w:val="756975BA"/>
    <w:rsid w:val="75F95657"/>
    <w:rsid w:val="76534750"/>
    <w:rsid w:val="774236F7"/>
    <w:rsid w:val="777459CB"/>
    <w:rsid w:val="78182D50"/>
    <w:rsid w:val="7866470A"/>
    <w:rsid w:val="78785590"/>
    <w:rsid w:val="787D3B47"/>
    <w:rsid w:val="7A0B3461"/>
    <w:rsid w:val="7A792EEF"/>
    <w:rsid w:val="7B523553"/>
    <w:rsid w:val="7B7552C8"/>
    <w:rsid w:val="7D436389"/>
    <w:rsid w:val="7D46411F"/>
    <w:rsid w:val="7DA06297"/>
    <w:rsid w:val="7EC17211"/>
    <w:rsid w:val="7FC65F2A"/>
    <w:rsid w:val="CEED61DC"/>
    <w:rsid w:val="D27F8FB0"/>
    <w:rsid w:val="FDDBD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qFormat/>
    <w:uiPriority w:val="0"/>
    <w:rPr>
      <w:color w:val="CC3300"/>
      <w:u w:val="none"/>
    </w:rPr>
  </w:style>
  <w:style w:type="character" w:styleId="16">
    <w:name w:val="Hyperlink"/>
    <w:basedOn w:val="14"/>
    <w:qFormat/>
    <w:uiPriority w:val="0"/>
    <w:rPr>
      <w:color w:val="FFFFFF"/>
      <w:u w:val="none"/>
    </w:rPr>
  </w:style>
  <w:style w:type="paragraph" w:customStyle="1" w:styleId="17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8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0">
    <w:name w:val="批注框文本 Char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30</Pages>
  <Words>12273</Words>
  <Characters>15316</Characters>
  <Lines>143</Lines>
  <Paragraphs>40</Paragraphs>
  <TotalTime>46</TotalTime>
  <ScaleCrop>false</ScaleCrop>
  <LinksUpToDate>false</LinksUpToDate>
  <CharactersWithSpaces>17099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2018-10-25T19:56:00Z</dcterms:created>
  <dc:creator>Administrator</dc:creator>
  <cp:lastModifiedBy>Administrator</cp:lastModifiedBy>
  <dcterms:modified xsi:type="dcterms:W3CDTF">2024-04-10T00:18:16Z</dcterms:modified>
  <dc:title>河南华溪水处理技术有限公司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5B92DF44F97449C09FF24CEC5EC889A0_13</vt:lpwstr>
  </property>
</Properties>
</file>